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FB787E" w14:textId="77777777" w:rsidR="00E73CEE" w:rsidRDefault="00516A7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 xml:space="preserve">“Даатгагчийн төлбөрийн чадварын шалгуур үзүүлэлт, </w:t>
      </w:r>
    </w:p>
    <w:p w14:paraId="1D4A5B1C" w14:textId="77777777" w:rsidR="00E73CEE" w:rsidRDefault="00516A76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 xml:space="preserve">түүнд хяналт тавих журам”-ын </w:t>
      </w:r>
    </w:p>
    <w:p w14:paraId="4895F2D9" w14:textId="77777777" w:rsidR="00E73CEE" w:rsidRDefault="00516A7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>хорин гуравдугаар хавсралт</w:t>
      </w:r>
    </w:p>
    <w:p w14:paraId="3B925915" w14:textId="77777777" w:rsidR="00E73CEE" w:rsidRDefault="00E73CE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mn-MN"/>
        </w:rPr>
      </w:pPr>
    </w:p>
    <w:p w14:paraId="787043D5" w14:textId="77777777" w:rsidR="00E73CEE" w:rsidRDefault="00E73CE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mn-MN"/>
        </w:rPr>
      </w:pPr>
    </w:p>
    <w:p w14:paraId="05E72DFB" w14:textId="77777777" w:rsidR="00E73CEE" w:rsidRDefault="00E73CE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mn-MN"/>
        </w:rPr>
      </w:pPr>
    </w:p>
    <w:p w14:paraId="10DBA35E" w14:textId="77777777" w:rsidR="00E73CEE" w:rsidRDefault="00516A76">
      <w:pPr>
        <w:pStyle w:val="Heading2"/>
      </w:pPr>
      <w:r>
        <w:t>ДААТГАГЧИЙН ТӨЛБӨРИЙН ЧАДВАРЫН ЗОХИСТОЙ ХАРЬЦАА</w:t>
      </w:r>
    </w:p>
    <w:p w14:paraId="551714EE" w14:textId="77777777" w:rsidR="00E73CEE" w:rsidRDefault="00E73CEE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  <w:lang w:val="mn-MN"/>
        </w:rPr>
      </w:pPr>
    </w:p>
    <w:p w14:paraId="718AC8BF" w14:textId="1A4B67AA" w:rsidR="00E73CEE" w:rsidRDefault="00516A76">
      <w:pPr>
        <w:spacing w:line="276" w:lineRule="auto"/>
        <w:jc w:val="right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>202</w:t>
      </w:r>
      <w:r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оны </w:t>
      </w:r>
      <w:r w:rsidR="00CF704A">
        <w:rPr>
          <w:rFonts w:ascii="Times New Roman" w:hAnsi="Times New Roman" w:cs="Times New Roman"/>
          <w:sz w:val="24"/>
          <w:szCs w:val="24"/>
          <w:lang w:val="mn-MN"/>
        </w:rPr>
        <w:t>6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сарын 3</w:t>
      </w:r>
      <w:r w:rsidR="00CF704A">
        <w:rPr>
          <w:rFonts w:ascii="Times New Roman" w:hAnsi="Times New Roman" w:cs="Times New Roman"/>
          <w:sz w:val="24"/>
          <w:szCs w:val="24"/>
          <w:lang w:val="mn-MN"/>
        </w:rPr>
        <w:t>0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өдөр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696"/>
        <w:gridCol w:w="2167"/>
        <w:gridCol w:w="1487"/>
      </w:tblGrid>
      <w:tr w:rsidR="00E73CEE" w14:paraId="3920BCB9" w14:textId="77777777">
        <w:trPr>
          <w:trHeight w:val="715"/>
          <w:jc w:val="center"/>
        </w:trPr>
        <w:tc>
          <w:tcPr>
            <w:tcW w:w="6048" w:type="dxa"/>
            <w:vAlign w:val="center"/>
          </w:tcPr>
          <w:p w14:paraId="744442DE" w14:textId="77777777" w:rsidR="00E73CEE" w:rsidRDefault="00516A76">
            <w:pPr>
              <w:spacing w:after="0" w:line="276" w:lineRule="auto"/>
              <w:ind w:firstLine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mn-MN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  <w:lang w:val="mn-MN"/>
                <w14:ligatures w14:val="none"/>
              </w:rPr>
              <w:t>Үзүүлэлт</w:t>
            </w:r>
          </w:p>
        </w:tc>
        <w:tc>
          <w:tcPr>
            <w:tcW w:w="2246" w:type="dxa"/>
            <w:vAlign w:val="center"/>
          </w:tcPr>
          <w:p w14:paraId="79C625AC" w14:textId="77777777" w:rsidR="00E73CEE" w:rsidRDefault="00516A76">
            <w:pPr>
              <w:spacing w:after="0" w:line="276" w:lineRule="auto"/>
              <w:ind w:firstLine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mn-MN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  <w:lang w:val="mn-MN"/>
                <w14:ligatures w14:val="none"/>
              </w:rPr>
              <w:t>Байвал зохих доод хэмжээ*</w:t>
            </w:r>
          </w:p>
        </w:tc>
        <w:tc>
          <w:tcPr>
            <w:tcW w:w="1555" w:type="dxa"/>
            <w:vAlign w:val="center"/>
          </w:tcPr>
          <w:p w14:paraId="41A02E65" w14:textId="77777777" w:rsidR="00E73CEE" w:rsidRDefault="00516A76">
            <w:pPr>
              <w:spacing w:after="0" w:line="276" w:lineRule="auto"/>
              <w:ind w:firstLine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mn-MN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  <w:lang w:val="mn-MN"/>
                <w14:ligatures w14:val="none"/>
              </w:rPr>
              <w:t>Дүн</w:t>
            </w:r>
          </w:p>
        </w:tc>
      </w:tr>
      <w:tr w:rsidR="00E73CEE" w14:paraId="464D31EA" w14:textId="77777777">
        <w:trPr>
          <w:trHeight w:val="430"/>
          <w:jc w:val="center"/>
        </w:trPr>
        <w:tc>
          <w:tcPr>
            <w:tcW w:w="6048" w:type="dxa"/>
          </w:tcPr>
          <w:p w14:paraId="37F4CB7E" w14:textId="77777777" w:rsidR="00E73CEE" w:rsidRDefault="00516A76">
            <w:pPr>
              <w:spacing w:after="0" w:line="276" w:lineRule="auto"/>
              <w:ind w:firstLine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  <w:lang w:val="mn-MN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  <w:lang w:val="mn-MN"/>
                <w14:ligatures w14:val="none"/>
              </w:rPr>
              <w:t xml:space="preserve">Хөрөнгийн хүрэлцээт 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  <w:lang w:val="mn-MN"/>
                <w14:ligatures w14:val="none"/>
              </w:rPr>
              <w:t>байдлын харьцаа</w:t>
            </w:r>
          </w:p>
        </w:tc>
        <w:tc>
          <w:tcPr>
            <w:tcW w:w="2246" w:type="dxa"/>
          </w:tcPr>
          <w:p w14:paraId="452F62C9" w14:textId="77777777" w:rsidR="00E73CEE" w:rsidRDefault="00516A76">
            <w:pPr>
              <w:spacing w:after="0" w:line="276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mn-MN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  <w:lang w:val="mn-MN"/>
                <w14:ligatures w14:val="none"/>
              </w:rPr>
              <w:t>100%</w:t>
            </w:r>
          </w:p>
        </w:tc>
        <w:tc>
          <w:tcPr>
            <w:tcW w:w="1555" w:type="dxa"/>
          </w:tcPr>
          <w:p w14:paraId="45ED93D5" w14:textId="77777777" w:rsidR="00E73CEE" w:rsidRDefault="00516A76">
            <w:pPr>
              <w:spacing w:after="0" w:line="276" w:lineRule="auto"/>
              <w:ind w:firstLine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mn-MN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  <w:lang w:val="mn-MN"/>
                <w14:ligatures w14:val="none"/>
              </w:rPr>
              <w:t>34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7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  <w:lang w:val="mn-MN"/>
                <w14:ligatures w14:val="none"/>
              </w:rPr>
              <w:t>%</w:t>
            </w:r>
          </w:p>
        </w:tc>
      </w:tr>
      <w:tr w:rsidR="00E73CEE" w14:paraId="6CDFE075" w14:textId="77777777">
        <w:trPr>
          <w:trHeight w:val="409"/>
          <w:jc w:val="center"/>
        </w:trPr>
        <w:tc>
          <w:tcPr>
            <w:tcW w:w="6048" w:type="dxa"/>
          </w:tcPr>
          <w:p w14:paraId="1A80A830" w14:textId="77777777" w:rsidR="00E73CEE" w:rsidRDefault="00516A76">
            <w:pPr>
              <w:spacing w:after="0" w:line="276" w:lineRule="auto"/>
              <w:ind w:firstLine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  <w:lang w:val="mn-MN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  <w:lang w:val="mn-MN"/>
                <w14:ligatures w14:val="none"/>
              </w:rPr>
              <w:t>Зөвшөөрөгдөхгүй хөрөнгийн харьцаа</w:t>
            </w:r>
          </w:p>
        </w:tc>
        <w:tc>
          <w:tcPr>
            <w:tcW w:w="2246" w:type="dxa"/>
          </w:tcPr>
          <w:p w14:paraId="54C10C88" w14:textId="77777777" w:rsidR="00E73CEE" w:rsidRDefault="00516A76">
            <w:pPr>
              <w:spacing w:after="0" w:line="276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mn-MN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  <w:lang w:val="mn-MN"/>
                <w14:ligatures w14:val="none"/>
              </w:rPr>
              <w:t>10%</w:t>
            </w:r>
          </w:p>
        </w:tc>
        <w:tc>
          <w:tcPr>
            <w:tcW w:w="1555" w:type="dxa"/>
          </w:tcPr>
          <w:p w14:paraId="0D0AA81C" w14:textId="0E68AFE0" w:rsidR="00E73CEE" w:rsidRDefault="00CF704A">
            <w:pPr>
              <w:spacing w:after="0" w:line="276" w:lineRule="auto"/>
              <w:ind w:firstLine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mn-MN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  <w:lang w:val="mn-MN"/>
                <w14:ligatures w14:val="none"/>
              </w:rPr>
              <w:t>3</w:t>
            </w:r>
            <w:r w:rsidR="00516A76">
              <w:rPr>
                <w:rFonts w:ascii="Times New Roman" w:hAnsi="Times New Roman" w:cs="Times New Roman"/>
                <w:kern w:val="0"/>
                <w:sz w:val="24"/>
                <w:szCs w:val="24"/>
                <w:lang w:val="mn-MN"/>
                <w14:ligatures w14:val="none"/>
              </w:rPr>
              <w:t>%</w:t>
            </w:r>
          </w:p>
        </w:tc>
      </w:tr>
    </w:tbl>
    <w:p w14:paraId="63B2E1BC" w14:textId="77777777" w:rsidR="00E73CEE" w:rsidRDefault="00E73CEE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  <w:lang w:val="mn-MN"/>
        </w:rPr>
      </w:pPr>
    </w:p>
    <w:p w14:paraId="608AE59A" w14:textId="77777777" w:rsidR="00E73CEE" w:rsidRDefault="00516A76">
      <w:pPr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lang w:val="mn-MN"/>
        </w:rPr>
        <w:tab/>
      </w:r>
      <w:r>
        <w:rPr>
          <w:rFonts w:ascii="Times New Roman" w:hAnsi="Times New Roman" w:cs="Times New Roman"/>
          <w:sz w:val="24"/>
          <w:szCs w:val="24"/>
          <w:lang w:val="mn-MN"/>
        </w:rPr>
        <w:t>*энэ журмын 2.18-д заасан хөрөнгийн хүрэлцээт байдлын байвал зохих доод харьцааны дүнг тусгана.</w:t>
      </w:r>
    </w:p>
    <w:sectPr w:rsidR="00E73C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D7D5B4" w14:textId="77777777" w:rsidR="00516A76" w:rsidRDefault="00516A76">
      <w:pPr>
        <w:spacing w:line="240" w:lineRule="auto"/>
      </w:pPr>
      <w:r>
        <w:separator/>
      </w:r>
    </w:p>
  </w:endnote>
  <w:endnote w:type="continuationSeparator" w:id="0">
    <w:p w14:paraId="543AE843" w14:textId="77777777" w:rsidR="00516A76" w:rsidRDefault="00516A7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A30F65" w14:textId="77777777" w:rsidR="00516A76" w:rsidRDefault="00516A76">
      <w:pPr>
        <w:spacing w:after="0"/>
      </w:pPr>
      <w:r>
        <w:separator/>
      </w:r>
    </w:p>
  </w:footnote>
  <w:footnote w:type="continuationSeparator" w:id="0">
    <w:p w14:paraId="57D577CD" w14:textId="77777777" w:rsidR="00516A76" w:rsidRDefault="00516A76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2149"/>
    <w:rsid w:val="00045627"/>
    <w:rsid w:val="001B3C99"/>
    <w:rsid w:val="002115AD"/>
    <w:rsid w:val="00282149"/>
    <w:rsid w:val="003C12FF"/>
    <w:rsid w:val="004034EE"/>
    <w:rsid w:val="0045556E"/>
    <w:rsid w:val="004B03F2"/>
    <w:rsid w:val="0050726C"/>
    <w:rsid w:val="00516A76"/>
    <w:rsid w:val="008E04E5"/>
    <w:rsid w:val="0095248E"/>
    <w:rsid w:val="009A51B1"/>
    <w:rsid w:val="00A85781"/>
    <w:rsid w:val="00AF3553"/>
    <w:rsid w:val="00B22BD3"/>
    <w:rsid w:val="00C024D2"/>
    <w:rsid w:val="00C36B9D"/>
    <w:rsid w:val="00CF704A"/>
    <w:rsid w:val="00D7229B"/>
    <w:rsid w:val="00DF566C"/>
    <w:rsid w:val="00E73CEE"/>
    <w:rsid w:val="00F26E30"/>
    <w:rsid w:val="00F36531"/>
    <w:rsid w:val="00FC1DC1"/>
    <w:rsid w:val="1B3C0340"/>
    <w:rsid w:val="22ED6B5D"/>
    <w:rsid w:val="58235328"/>
    <w:rsid w:val="5CC26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6DE785"/>
  <w15:docId w15:val="{625BDC27-23DD-4270-AD33-DA07C9ABB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eastAsiaTheme="minorHAnsi"/>
      <w:kern w:val="2"/>
      <w:sz w:val="22"/>
      <w:szCs w:val="22"/>
      <w14:ligatures w14:val="standardContextual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pPr>
      <w:keepNext/>
      <w:keepLines/>
      <w:spacing w:after="0" w:line="240" w:lineRule="auto"/>
      <w:jc w:val="center"/>
      <w:outlineLvl w:val="1"/>
    </w:pPr>
    <w:rPr>
      <w:rFonts w:ascii="Times New Roman" w:eastAsiaTheme="majorEastAsia" w:hAnsi="Times New Roman" w:cs="Times New Roman"/>
      <w:b/>
      <w:bCs/>
      <w:kern w:val="0"/>
      <w:sz w:val="24"/>
      <w:szCs w:val="24"/>
      <w:lang w:val="mn-MN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ind w:firstLine="567"/>
      <w:jc w:val="both"/>
    </w:pPr>
    <w:rPr>
      <w:rFonts w:eastAsiaTheme="minorHAnsi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Pr>
      <w:rFonts w:ascii="Times New Roman" w:eastAsiaTheme="majorEastAsia" w:hAnsi="Times New Roman" w:cs="Times New Roman"/>
      <w:b/>
      <w:bCs/>
      <w:kern w:val="0"/>
      <w:sz w:val="24"/>
      <w:szCs w:val="24"/>
      <w:lang w:val="mn-MN"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61</Words>
  <Characters>351</Characters>
  <Application>Microsoft Office Word</Application>
  <DocSecurity>0</DocSecurity>
  <Lines>2</Lines>
  <Paragraphs>1</Paragraphs>
  <ScaleCrop>false</ScaleCrop>
  <Company/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Angirmaa Odbaatar</cp:lastModifiedBy>
  <cp:revision>2</cp:revision>
  <dcterms:created xsi:type="dcterms:W3CDTF">2026-08-10T03:37:00Z</dcterms:created>
  <dcterms:modified xsi:type="dcterms:W3CDTF">2026-08-10T03:37:00Z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1033-12.1.0.25242</vt:lpwstr>
  </property>
  <property fmtid="{D5CDD505-2E9C-101B-9397-08002B2CF9AE}" pid="3" name="ICV">
    <vt:lpwstr>4C3D64BEB2DB452282097F274326EAD8_13</vt:lpwstr>
  </property>
  <property fmtid="{D5CDD505-2E9C-101B-9397-08002B2CF9AE}" pid="4" name="KSOTemplateDocerSaveRecord">
    <vt:lpwstr>eyJoZGlkIjoiOWI0Yzc5MTI0M2U3NTA0MTYwZjVkMzYyYTdkNmNjM2IifQ==</vt:lpwstr>
  </property>
</Properties>
</file>